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368" w:rsidRPr="00382368" w:rsidRDefault="00382368" w:rsidP="0038236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0" w:name="sub_18004"/>
      <w:bookmarkStart w:id="1" w:name="_GoBack"/>
      <w:bookmarkEnd w:id="1"/>
      <w:r w:rsidRPr="00382368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"Таблица 4</w:t>
      </w:r>
      <w:r w:rsidRPr="00382368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br/>
        <w:t>приложения 18</w:t>
      </w:r>
    </w:p>
    <w:bookmarkEnd w:id="0"/>
    <w:p w:rsidR="00382368" w:rsidRPr="00382368" w:rsidRDefault="00382368" w:rsidP="00382368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382368" w:rsidRPr="00382368" w:rsidRDefault="00382368" w:rsidP="00382368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382368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Распределение</w:t>
      </w:r>
      <w:r w:rsidRPr="00382368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br/>
        <w:t>субвенций бюджетам муниципальных районов и городских округов Чеченской Республики на осуществление первичного воинского учета на территориях, где отсутствуют военные комиссариаты, на 2021 год</w:t>
      </w:r>
    </w:p>
    <w:p w:rsidR="00382368" w:rsidRPr="00382368" w:rsidRDefault="00382368" w:rsidP="0038236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8120"/>
        <w:gridCol w:w="1260"/>
      </w:tblGrid>
      <w:tr w:rsidR="00382368" w:rsidRPr="00382368" w:rsidTr="00A3291B"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382368" w:rsidRPr="00382368" w:rsidTr="00A3291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N </w:t>
            </w:r>
            <w:proofErr w:type="spellStart"/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п.п</w:t>
            </w:r>
            <w:proofErr w:type="spellEnd"/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муниципального района (городского округа)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Сумма</w:t>
            </w:r>
          </w:p>
        </w:tc>
      </w:tr>
      <w:tr w:rsidR="00382368" w:rsidRPr="00382368" w:rsidTr="00A3291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</w:tr>
      <w:tr w:rsidR="00382368" w:rsidRPr="00382368" w:rsidTr="00A3291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Ачхой-Мартановский</w:t>
            </w:r>
            <w:proofErr w:type="spellEnd"/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2 897,8</w:t>
            </w:r>
          </w:p>
        </w:tc>
      </w:tr>
      <w:tr w:rsidR="00382368" w:rsidRPr="00382368" w:rsidTr="00A3291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Веденский</w:t>
            </w:r>
            <w:proofErr w:type="spellEnd"/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2 834,4</w:t>
            </w:r>
          </w:p>
        </w:tc>
      </w:tr>
      <w:tr w:rsidR="00382368" w:rsidRPr="00382368" w:rsidTr="00A3291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Грозненский муниципальный район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3 555,7</w:t>
            </w:r>
          </w:p>
        </w:tc>
      </w:tr>
      <w:tr w:rsidR="00382368" w:rsidRPr="00382368" w:rsidTr="00A3291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Гудермесский</w:t>
            </w:r>
            <w:proofErr w:type="spellEnd"/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3 708,9</w:t>
            </w:r>
          </w:p>
        </w:tc>
      </w:tr>
      <w:tr w:rsidR="00382368" w:rsidRPr="00382368" w:rsidTr="00A3291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Итум-Калинский</w:t>
            </w:r>
            <w:proofErr w:type="spellEnd"/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687,2</w:t>
            </w:r>
          </w:p>
        </w:tc>
      </w:tr>
      <w:tr w:rsidR="00382368" w:rsidRPr="00382368" w:rsidTr="00A3291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Курчалоевский</w:t>
            </w:r>
            <w:proofErr w:type="spellEnd"/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3 422,9</w:t>
            </w:r>
          </w:p>
        </w:tc>
      </w:tr>
      <w:tr w:rsidR="00382368" w:rsidRPr="00382368" w:rsidTr="00A3291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Надтеречный</w:t>
            </w:r>
            <w:proofErr w:type="spellEnd"/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2 906,2</w:t>
            </w:r>
          </w:p>
        </w:tc>
      </w:tr>
      <w:tr w:rsidR="00382368" w:rsidRPr="00382368" w:rsidTr="00A3291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Наурский муниципальный район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2 851,4</w:t>
            </w:r>
          </w:p>
        </w:tc>
      </w:tr>
      <w:tr w:rsidR="00382368" w:rsidRPr="00382368" w:rsidTr="00A3291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Ножай-</w:t>
            </w:r>
            <w:proofErr w:type="spellStart"/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Юртовский</w:t>
            </w:r>
            <w:proofErr w:type="spellEnd"/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3 042,6</w:t>
            </w:r>
          </w:p>
        </w:tc>
      </w:tr>
      <w:tr w:rsidR="00382368" w:rsidRPr="00382368" w:rsidTr="00A3291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Серноводский</w:t>
            </w:r>
            <w:proofErr w:type="spellEnd"/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1 025,4</w:t>
            </w:r>
          </w:p>
        </w:tc>
      </w:tr>
      <w:tr w:rsidR="00382368" w:rsidRPr="00382368" w:rsidTr="00A3291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Урус-Мартановский</w:t>
            </w:r>
            <w:proofErr w:type="spellEnd"/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4 355,1</w:t>
            </w:r>
          </w:p>
        </w:tc>
      </w:tr>
      <w:tr w:rsidR="00382368" w:rsidRPr="00382368" w:rsidTr="00A3291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Шалинский</w:t>
            </w:r>
            <w:proofErr w:type="spellEnd"/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2 385,1</w:t>
            </w:r>
          </w:p>
        </w:tc>
      </w:tr>
      <w:tr w:rsidR="00382368" w:rsidRPr="00382368" w:rsidTr="00A3291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Шаройский</w:t>
            </w:r>
            <w:proofErr w:type="spellEnd"/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401,5</w:t>
            </w:r>
          </w:p>
        </w:tc>
      </w:tr>
      <w:tr w:rsidR="00382368" w:rsidRPr="00382368" w:rsidTr="00A3291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Шатойский</w:t>
            </w:r>
            <w:proofErr w:type="spellEnd"/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1 360,3</w:t>
            </w:r>
          </w:p>
        </w:tc>
      </w:tr>
      <w:tr w:rsidR="00382368" w:rsidRPr="00382368" w:rsidTr="00A3291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Шелковской муниципальный район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3 251,3</w:t>
            </w:r>
          </w:p>
        </w:tc>
      </w:tr>
      <w:tr w:rsidR="00382368" w:rsidRPr="00382368" w:rsidTr="00A3291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Городской округ город Аргун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1 794,0</w:t>
            </w:r>
          </w:p>
        </w:tc>
      </w:tr>
      <w:tr w:rsidR="00382368" w:rsidRPr="00382368" w:rsidTr="00A3291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382368" w:rsidRPr="00382368" w:rsidRDefault="00382368" w:rsidP="00382368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382368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40 479,8</w:t>
            </w:r>
          </w:p>
        </w:tc>
      </w:tr>
    </w:tbl>
    <w:p w:rsidR="00382368" w:rsidRPr="00382368" w:rsidRDefault="00382368" w:rsidP="0038236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8236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";</w:t>
      </w:r>
    </w:p>
    <w:p w:rsidR="00382368" w:rsidRPr="00382368" w:rsidRDefault="00382368" w:rsidP="0038236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382368" w:rsidRPr="00382368" w:rsidRDefault="00382368" w:rsidP="0038236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2" w:name="sub_1103"/>
      <w:r w:rsidRPr="0038236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в) </w:t>
      </w:r>
      <w:hyperlink r:id="rId4" w:history="1">
        <w:r w:rsidRPr="00382368">
          <w:rPr>
            <w:rFonts w:ascii="Times New Roman CYR" w:eastAsiaTheme="minorEastAsia" w:hAnsi="Times New Roman CYR" w:cs="Times New Roman CYR"/>
            <w:color w:val="106BBE"/>
            <w:sz w:val="24"/>
            <w:szCs w:val="24"/>
            <w:lang w:eastAsia="ru-RU"/>
          </w:rPr>
          <w:t>таблицу 7</w:t>
        </w:r>
      </w:hyperlink>
      <w:r w:rsidRPr="0038236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изложить в следующей редакции:</w:t>
      </w:r>
    </w:p>
    <w:bookmarkEnd w:id="2"/>
    <w:p w:rsidR="0027565C" w:rsidRDefault="0027565C">
      <w:pPr>
        <w:pStyle w:val="a3"/>
      </w:pPr>
    </w:p>
    <w:sectPr w:rsidR="0027565C" w:rsidSect="00B05386">
      <w:pgSz w:w="12240" w:h="15840"/>
      <w:pgMar w:top="1134" w:right="850" w:bottom="1134" w:left="1276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CBA"/>
    <w:rsid w:val="00231CBA"/>
    <w:rsid w:val="0027565C"/>
    <w:rsid w:val="00382368"/>
    <w:rsid w:val="00B05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48B18C-FF26-444E-80B8-0877D4767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</w:style>
  <w:style w:type="character" w:customStyle="1" w:styleId="a4">
    <w:uiPriority w:val="1"/>
    <w:semiHidden/>
    <w:unhideWhenUsed/>
  </w:style>
  <w:style w:type="table" w:customStyle="1" w:styleId="a5"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6"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et.garant.ru/document/redirect/400103178/18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Зухайраев Сурхо Таусович</dc:creator>
  <cp:keywords/>
  <dc:description/>
  <cp:lastModifiedBy>Инзиев Иса Илесович</cp:lastModifiedBy>
  <cp:revision>3</cp:revision>
  <dcterms:created xsi:type="dcterms:W3CDTF">2021-12-29T06:24:00Z</dcterms:created>
  <dcterms:modified xsi:type="dcterms:W3CDTF">2021-12-29T08:28:00Z</dcterms:modified>
</cp:coreProperties>
</file>